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0F" w:rsidRPr="006A300F" w:rsidRDefault="006A300F" w:rsidP="006A300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6A300F">
        <w:rPr>
          <w:rFonts w:ascii="Arial" w:eastAsia="Times New Roman" w:hAnsi="Arial" w:cs="Arial"/>
          <w:b/>
          <w:bCs/>
          <w:sz w:val="24"/>
          <w:szCs w:val="24"/>
        </w:rPr>
        <w:t>Възможности</w:t>
      </w:r>
      <w:proofErr w:type="spellEnd"/>
      <w:r w:rsidRPr="006A30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b/>
          <w:bCs/>
          <w:sz w:val="24"/>
          <w:szCs w:val="24"/>
        </w:rPr>
        <w:t>закупуване</w:t>
      </w:r>
      <w:proofErr w:type="spellEnd"/>
      <w:r w:rsidRPr="006A30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b/>
          <w:bCs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b/>
          <w:bCs/>
          <w:sz w:val="24"/>
          <w:szCs w:val="24"/>
        </w:rPr>
        <w:t>стаж</w:t>
      </w:r>
      <w:proofErr w:type="spellEnd"/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00F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Кодекса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социално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осигуряване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(КСО)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предвидени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следните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възможности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така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нареченото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закупуване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:</w:t>
      </w:r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00F">
        <w:rPr>
          <w:rFonts w:ascii="Arial" w:eastAsia="Times New Roman" w:hAnsi="Arial" w:cs="Arial"/>
          <w:sz w:val="24"/>
          <w:szCs w:val="24"/>
        </w:rPr>
        <w:t xml:space="preserve"> –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обучение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завършено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полувисше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;</w:t>
      </w:r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00F">
        <w:rPr>
          <w:rFonts w:ascii="Arial" w:eastAsia="Times New Roman" w:hAnsi="Arial" w:cs="Arial"/>
          <w:sz w:val="24"/>
          <w:szCs w:val="24"/>
        </w:rPr>
        <w:t>-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времето</w:t>
      </w:r>
      <w:proofErr w:type="spellEnd"/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докторантурата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определо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нормативен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акт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придобили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образователна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научна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степен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"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доктор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";</w:t>
      </w:r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A300F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недостигащ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придобиване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възраст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общия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Тези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възможности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регламентирани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чл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A300F">
        <w:rPr>
          <w:rFonts w:ascii="Arial" w:eastAsia="Times New Roman" w:hAnsi="Arial" w:cs="Arial"/>
          <w:sz w:val="24"/>
          <w:szCs w:val="24"/>
        </w:rPr>
        <w:t xml:space="preserve">9а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КСО, а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по-детайлно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разгледани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чл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A300F">
        <w:rPr>
          <w:rFonts w:ascii="Arial" w:eastAsia="Times New Roman" w:hAnsi="Arial" w:cs="Arial"/>
          <w:sz w:val="24"/>
          <w:szCs w:val="24"/>
        </w:rPr>
        <w:t xml:space="preserve">45 и 45а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Наредбата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Общото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между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тях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 е,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че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:</w:t>
      </w:r>
    </w:p>
    <w:p w:rsidR="006A300F" w:rsidRPr="006A300F" w:rsidRDefault="006A300F" w:rsidP="006A3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зачита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трета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категория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;</w:t>
      </w:r>
    </w:p>
    <w:p w:rsidR="006A300F" w:rsidRPr="006A300F" w:rsidRDefault="006A300F" w:rsidP="006A3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00F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закупеният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пенсиониране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;</w:t>
      </w:r>
    </w:p>
    <w:p w:rsidR="006A300F" w:rsidRPr="006A300F" w:rsidRDefault="006A300F" w:rsidP="006A3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изчисляват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процента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определен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фонд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родените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преди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01.01.1960 г. (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който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2013 г. е 17,8 %)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върху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минималния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доход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самоосигуряващите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определен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със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бюджета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държавното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обществено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осигуряване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към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датата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внасянето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който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2013 г. е 420,00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лв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.).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месец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закупен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2013 г. е 74,76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лв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.;</w:t>
      </w:r>
    </w:p>
    <w:p w:rsidR="006A300F" w:rsidRPr="006A300F" w:rsidRDefault="006A300F" w:rsidP="006A3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внасят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своя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сметка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банков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път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;</w:t>
      </w:r>
    </w:p>
    <w:p w:rsidR="006A300F" w:rsidRPr="006A300F" w:rsidRDefault="006A300F" w:rsidP="006A30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00F">
        <w:rPr>
          <w:rFonts w:ascii="Arial" w:eastAsia="Times New Roman" w:hAnsi="Arial" w:cs="Arial"/>
          <w:sz w:val="24"/>
          <w:szCs w:val="24"/>
        </w:rPr>
        <w:t>“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закупеният</w:t>
      </w:r>
      <w:proofErr w:type="spellEnd"/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зачита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с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удостоверение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издава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съответното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териториално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поделение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Националния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институт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завършилите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полувисше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зачита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повече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срока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обучение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предвиден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учебния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план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завършената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специалност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Без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значение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формата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обучение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редовна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задочна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вечерна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Важното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това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зачита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друго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основание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например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работило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зачита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като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неработеща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майка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осиновителка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Удостоверението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издава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основа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документ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диплома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завършено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полувисше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документ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удостоверяващ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срока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обучението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Възможността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заплатят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недостигащ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придобиване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общия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чл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A300F">
        <w:rPr>
          <w:rFonts w:ascii="Arial" w:eastAsia="Times New Roman" w:hAnsi="Arial" w:cs="Arial"/>
          <w:sz w:val="24"/>
          <w:szCs w:val="24"/>
        </w:rPr>
        <w:t xml:space="preserve">68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КСО,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lastRenderedPageBreak/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ползва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навършили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общата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възраст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пенсиониране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този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могат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ползват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искат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пенсионират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по-ниска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общата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възраст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например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работилите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неблагоприятни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условия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труд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които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искат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пенсионират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§ 4,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ал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1 – 3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ПЗР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КСО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Когато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заявило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желанието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закупи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този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съответното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териториално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поделение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НОИ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преценява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точно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колко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достига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окръгляне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необходимия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пенсиониране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който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през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2013 г. е 34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 8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месеца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жените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37 и 8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месеца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мъжете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като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биват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информирани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недостигащия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сумата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дължимите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внасянето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им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Времето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период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по-дълъг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изискващия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придобиване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лична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зачита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това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поиска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възстановяване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неоснователно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суми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съответната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териториална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дирекция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Националната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агенция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приходите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Удостоверението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закупен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недостигащ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издава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териториалното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поделение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НОИ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основа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документа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живеещи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друга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държава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с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която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България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сключен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международен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договор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областта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социалното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осигуряване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удостоверението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издава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ТП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НОИ -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София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град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придобит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който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заплатени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като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недостигащ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правото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възниква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датата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заявлението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00F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случаите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когато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завършено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полувисше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образование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периоди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обучение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по-малки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лицето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право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внесе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вноски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недостигащ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разликата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години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</w:p>
    <w:p w:rsidR="006A300F" w:rsidRPr="006A300F" w:rsidRDefault="006A300F" w:rsidP="006A30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6A300F">
        <w:rPr>
          <w:rFonts w:ascii="Arial" w:eastAsia="Times New Roman" w:hAnsi="Arial" w:cs="Arial"/>
          <w:sz w:val="24"/>
          <w:szCs w:val="24"/>
        </w:rPr>
        <w:t>Осигурителният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доход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времето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е “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закупен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осигурителен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стаж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взема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предвид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при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изчисляването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индивидуалния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коефициент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A300F">
        <w:rPr>
          <w:rFonts w:ascii="Arial" w:eastAsia="Times New Roman" w:hAnsi="Arial" w:cs="Arial"/>
          <w:sz w:val="24"/>
          <w:szCs w:val="24"/>
        </w:rPr>
        <w:t>пенсионера</w:t>
      </w:r>
      <w:proofErr w:type="spellEnd"/>
      <w:r w:rsidRPr="006A300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4610C" w:rsidRPr="006A300F" w:rsidRDefault="006A300F">
      <w:pPr>
        <w:rPr>
          <w:rFonts w:ascii="Arial" w:hAnsi="Arial" w:cs="Arial"/>
        </w:rPr>
      </w:pPr>
    </w:p>
    <w:sectPr w:rsidR="0034610C" w:rsidRPr="006A300F" w:rsidSect="00453F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DA9"/>
    <w:multiLevelType w:val="multilevel"/>
    <w:tmpl w:val="4D3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0F"/>
    <w:rsid w:val="00453FF2"/>
    <w:rsid w:val="00473039"/>
    <w:rsid w:val="006A300F"/>
    <w:rsid w:val="006B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F2"/>
  </w:style>
  <w:style w:type="paragraph" w:styleId="Heading4">
    <w:name w:val="heading 4"/>
    <w:basedOn w:val="Normal"/>
    <w:link w:val="Heading4Char"/>
    <w:uiPriority w:val="9"/>
    <w:qFormat/>
    <w:rsid w:val="006A3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30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A3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Company>Grizli777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3</cp:revision>
  <dcterms:created xsi:type="dcterms:W3CDTF">2013-09-30T09:58:00Z</dcterms:created>
  <dcterms:modified xsi:type="dcterms:W3CDTF">2013-09-30T09:58:00Z</dcterms:modified>
</cp:coreProperties>
</file>